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FA4" w:rsidRDefault="00DB3FA4">
      <w:pPr>
        <w:rPr>
          <w:lang w:val="en-US"/>
        </w:rPr>
      </w:pPr>
      <w:bookmarkStart w:id="0" w:name="_GoBack"/>
      <w:bookmarkEnd w:id="0"/>
      <w:r>
        <w:rPr>
          <w:lang w:val="en-US"/>
        </w:rPr>
        <w:t>Persoonlike inligting vir webtuiste / Personal information for webpage</w:t>
      </w:r>
    </w:p>
    <w:p w:rsidR="00DB3FA4" w:rsidRDefault="00DB3FA4">
      <w:pPr>
        <w:rPr>
          <w:lang w:val="en-US"/>
        </w:rPr>
      </w:pPr>
    </w:p>
    <w:p w:rsidR="00DB3FA4" w:rsidRDefault="00DB3FA4">
      <w:pPr>
        <w:rPr>
          <w:lang w:val="en-US"/>
        </w:rPr>
      </w:pPr>
      <w:r>
        <w:rPr>
          <w:lang w:val="en-US"/>
        </w:rPr>
        <w:t>Naam / Name</w:t>
      </w:r>
    </w:p>
    <w:p w:rsidR="00DB3FA4" w:rsidRDefault="00631787">
      <w:pPr>
        <w:rPr>
          <w:lang w:val="en-US"/>
        </w:rPr>
      </w:pPr>
      <w:r>
        <w:rPr>
          <w:lang w:val="en-US"/>
        </w:rPr>
        <w:t>Awie Greeff</w:t>
      </w:r>
    </w:p>
    <w:p w:rsidR="00D10785" w:rsidRDefault="00DB3FA4">
      <w:pPr>
        <w:rPr>
          <w:lang w:val="en-US"/>
        </w:rPr>
      </w:pPr>
      <w:r>
        <w:rPr>
          <w:lang w:val="en-US"/>
        </w:rPr>
        <w:t>Kwalifikasie / Qualification</w:t>
      </w:r>
    </w:p>
    <w:p w:rsidR="00DB3FA4" w:rsidRDefault="00631787">
      <w:pPr>
        <w:rPr>
          <w:lang w:val="en-US"/>
        </w:rPr>
      </w:pPr>
      <w:r>
        <w:rPr>
          <w:lang w:val="en-US"/>
        </w:rPr>
        <w:t>PhD (Sielkunde/Psychology)</w:t>
      </w:r>
    </w:p>
    <w:p w:rsidR="00DB3FA4" w:rsidRDefault="00DB3FA4">
      <w:pPr>
        <w:rPr>
          <w:lang w:val="en-US"/>
        </w:rPr>
      </w:pPr>
      <w:r>
        <w:rPr>
          <w:lang w:val="en-US"/>
        </w:rPr>
        <w:t>Pos / Post</w:t>
      </w:r>
    </w:p>
    <w:p w:rsidR="00DB3FA4" w:rsidRDefault="00631787">
      <w:pPr>
        <w:rPr>
          <w:lang w:val="en-US"/>
        </w:rPr>
      </w:pPr>
      <w:r>
        <w:rPr>
          <w:lang w:val="en-US"/>
        </w:rPr>
        <w:t>Professor</w:t>
      </w:r>
    </w:p>
    <w:p w:rsidR="00DB3FA4" w:rsidRDefault="00DB3FA4">
      <w:pPr>
        <w:rPr>
          <w:lang w:val="en-US"/>
        </w:rPr>
      </w:pPr>
      <w:r>
        <w:rPr>
          <w:lang w:val="en-US"/>
        </w:rPr>
        <w:t>Onderrigspesialisasie / Lecturing specialization</w:t>
      </w:r>
    </w:p>
    <w:p w:rsidR="00DB3FA4" w:rsidRDefault="00631787">
      <w:pPr>
        <w:rPr>
          <w:lang w:val="en-US"/>
        </w:rPr>
      </w:pPr>
      <w:r>
        <w:rPr>
          <w:lang w:val="en-US"/>
        </w:rPr>
        <w:t>Gesinsielkunde / Family Psychology</w:t>
      </w:r>
    </w:p>
    <w:p w:rsidR="00631787" w:rsidRDefault="00631787">
      <w:pPr>
        <w:rPr>
          <w:lang w:val="en-US"/>
        </w:rPr>
      </w:pPr>
      <w:r>
        <w:rPr>
          <w:lang w:val="en-US"/>
        </w:rPr>
        <w:t>Solution-Focused Brief Therapy</w:t>
      </w:r>
    </w:p>
    <w:p w:rsidR="00DB3FA4" w:rsidRDefault="00DB3FA4">
      <w:pPr>
        <w:rPr>
          <w:lang w:val="en-US"/>
        </w:rPr>
      </w:pPr>
      <w:r>
        <w:rPr>
          <w:lang w:val="en-US"/>
        </w:rPr>
        <w:t>Navorsingspesialisasie / Researh specialization</w:t>
      </w:r>
    </w:p>
    <w:p w:rsidR="00DB3FA4" w:rsidRDefault="00631787">
      <w:pPr>
        <w:rPr>
          <w:lang w:val="en-US"/>
        </w:rPr>
      </w:pPr>
      <w:r>
        <w:rPr>
          <w:lang w:val="en-US"/>
        </w:rPr>
        <w:t>Gesinsielkunde en spesifiek Gesinsveeerkragtigheid</w:t>
      </w:r>
    </w:p>
    <w:p w:rsidR="00631787" w:rsidRDefault="00631787">
      <w:pPr>
        <w:rPr>
          <w:lang w:val="en-US"/>
        </w:rPr>
      </w:pPr>
      <w:r>
        <w:rPr>
          <w:lang w:val="en-US"/>
        </w:rPr>
        <w:t>Family Psychology and specifically family resilience</w:t>
      </w:r>
    </w:p>
    <w:p w:rsidR="00DB3FA4" w:rsidRDefault="00DB3FA4">
      <w:pPr>
        <w:rPr>
          <w:lang w:val="en-US"/>
        </w:rPr>
      </w:pPr>
      <w:r>
        <w:rPr>
          <w:lang w:val="en-US"/>
        </w:rPr>
        <w:t>Spesifieke studies wat tans aan die gang is / Specific studies currently in progress</w:t>
      </w:r>
    </w:p>
    <w:p w:rsidR="00DB3FA4" w:rsidRDefault="00631787">
      <w:pPr>
        <w:rPr>
          <w:lang w:val="en-US"/>
        </w:rPr>
      </w:pPr>
      <w:r>
        <w:rPr>
          <w:lang w:val="en-US"/>
        </w:rPr>
        <w:t>Gesinsveerkragtigheid in gesinne wat verskillende krisisse beleef het.</w:t>
      </w:r>
    </w:p>
    <w:p w:rsidR="00631787" w:rsidRDefault="00631787">
      <w:pPr>
        <w:rPr>
          <w:lang w:val="en-US"/>
        </w:rPr>
      </w:pPr>
      <w:r>
        <w:rPr>
          <w:lang w:val="en-US"/>
        </w:rPr>
        <w:t>Family resilience in families that experienced different kinds of crises</w:t>
      </w:r>
    </w:p>
    <w:p w:rsidR="00DB3FA4" w:rsidRDefault="00DB3FA4">
      <w:pPr>
        <w:rPr>
          <w:lang w:val="en-US"/>
        </w:rPr>
      </w:pPr>
      <w:r>
        <w:rPr>
          <w:lang w:val="en-US"/>
        </w:rPr>
        <w:t xml:space="preserve">Moontlike onderwerpe vir nuwe student / </w:t>
      </w:r>
      <w:r w:rsidR="00502B34">
        <w:rPr>
          <w:lang w:val="en-US"/>
        </w:rPr>
        <w:t>Possible</w:t>
      </w:r>
      <w:r>
        <w:rPr>
          <w:lang w:val="en-US"/>
        </w:rPr>
        <w:t xml:space="preserve"> topics for future students:</w:t>
      </w:r>
    </w:p>
    <w:p w:rsidR="00631787" w:rsidRDefault="00631787">
      <w:pPr>
        <w:rPr>
          <w:lang w:val="en-US"/>
        </w:rPr>
      </w:pPr>
      <w:r>
        <w:rPr>
          <w:lang w:val="en-US"/>
        </w:rPr>
        <w:t>Spesifieke aspekte van gesinsveerkratigheid / Specific aspects of family resilience</w:t>
      </w:r>
    </w:p>
    <w:p w:rsidR="00DB3FA4" w:rsidRDefault="00DB3FA4">
      <w:pPr>
        <w:rPr>
          <w:lang w:val="en-US"/>
        </w:rPr>
      </w:pPr>
      <w:r>
        <w:rPr>
          <w:lang w:val="en-US"/>
        </w:rPr>
        <w:t>Dienslewering / Service delivery:</w:t>
      </w:r>
    </w:p>
    <w:p w:rsidR="00DB3FA4" w:rsidRDefault="00DB3FA4">
      <w:pPr>
        <w:rPr>
          <w:lang w:val="en-US"/>
        </w:rPr>
      </w:pPr>
      <w:r>
        <w:rPr>
          <w:lang w:val="en-US"/>
        </w:rPr>
        <w:t>Die doel van my dienslewering is om / The a</w:t>
      </w:r>
      <w:r w:rsidR="00502B34">
        <w:rPr>
          <w:lang w:val="en-US"/>
        </w:rPr>
        <w:t>ims of my service delivery are t</w:t>
      </w:r>
      <w:r>
        <w:rPr>
          <w:lang w:val="en-US"/>
        </w:rPr>
        <w:t>o</w:t>
      </w:r>
      <w:r w:rsidR="00502B34">
        <w:rPr>
          <w:lang w:val="en-US"/>
        </w:rPr>
        <w:t>:</w:t>
      </w:r>
    </w:p>
    <w:p w:rsidR="00502B34" w:rsidRDefault="00502B34">
      <w:pPr>
        <w:rPr>
          <w:lang w:val="en-US"/>
        </w:rPr>
      </w:pPr>
    </w:p>
    <w:p w:rsidR="00502B34" w:rsidRDefault="00502B34">
      <w:pPr>
        <w:rPr>
          <w:lang w:val="en-US"/>
        </w:rPr>
      </w:pPr>
      <w:r>
        <w:rPr>
          <w:lang w:val="en-US"/>
        </w:rPr>
        <w:t>Geselekteerde publikasie (Laaste 5 jaar) / Selected publication (Last 5 years):</w:t>
      </w:r>
    </w:p>
    <w:p w:rsidR="00631787" w:rsidRPr="003550B9" w:rsidRDefault="00631787" w:rsidP="00631787">
      <w:pPr>
        <w:numPr>
          <w:ilvl w:val="0"/>
          <w:numId w:val="1"/>
        </w:numPr>
        <w:tabs>
          <w:tab w:val="clear" w:pos="360"/>
          <w:tab w:val="num" w:pos="540"/>
          <w:tab w:val="right" w:pos="9362"/>
        </w:tabs>
        <w:spacing w:after="120" w:line="240" w:lineRule="auto"/>
        <w:ind w:left="547" w:hanging="547"/>
        <w:rPr>
          <w:rFonts w:ascii="Arial" w:hAnsi="Arial" w:cs="Arial"/>
          <w:szCs w:val="24"/>
        </w:rPr>
      </w:pPr>
      <w:r w:rsidRPr="00067962">
        <w:rPr>
          <w:rFonts w:ascii="Arial" w:hAnsi="Arial" w:cs="Arial"/>
          <w:szCs w:val="24"/>
        </w:rPr>
        <w:lastRenderedPageBreak/>
        <w:t xml:space="preserve">Greeff, A.P., &amp; </w:t>
      </w:r>
      <w:r w:rsidRPr="00846215">
        <w:rPr>
          <w:rFonts w:ascii="Arial" w:hAnsi="Arial" w:cs="Arial"/>
          <w:szCs w:val="24"/>
        </w:rPr>
        <w:t>Lawrence, J. (201</w:t>
      </w:r>
      <w:r>
        <w:rPr>
          <w:rFonts w:ascii="Arial" w:hAnsi="Arial" w:cs="Arial"/>
          <w:szCs w:val="24"/>
        </w:rPr>
        <w:t>2</w:t>
      </w:r>
      <w:r w:rsidRPr="00846215">
        <w:rPr>
          <w:rFonts w:ascii="Arial" w:hAnsi="Arial" w:cs="Arial"/>
          <w:szCs w:val="24"/>
        </w:rPr>
        <w:t xml:space="preserve">). </w:t>
      </w:r>
      <w:r w:rsidRPr="00846215">
        <w:rPr>
          <w:rFonts w:ascii="Arial" w:hAnsi="Arial" w:cs="Arial"/>
          <w:bCs/>
          <w:szCs w:val="24"/>
        </w:rPr>
        <w:t xml:space="preserve">Indications of resilience factors in families who have lost a home </w:t>
      </w:r>
      <w:r w:rsidRPr="003550B9">
        <w:rPr>
          <w:rFonts w:ascii="Arial" w:hAnsi="Arial" w:cs="Arial"/>
          <w:bCs/>
          <w:szCs w:val="24"/>
        </w:rPr>
        <w:t xml:space="preserve">in a shack fire. </w:t>
      </w:r>
      <w:r w:rsidRPr="003550B9">
        <w:rPr>
          <w:rFonts w:ascii="Arial" w:hAnsi="Arial" w:cs="Arial"/>
          <w:i/>
          <w:szCs w:val="24"/>
        </w:rPr>
        <w:t>Journal of Community &amp; Applied Social Psychology</w:t>
      </w:r>
      <w:r w:rsidRPr="003550B9">
        <w:rPr>
          <w:rFonts w:ascii="Arial" w:hAnsi="Arial" w:cs="Arial"/>
          <w:szCs w:val="24"/>
        </w:rPr>
        <w:t>, 22, 210-224. Published online in Wiley Online Library. DOI: 10.1002/casp.1108.</w:t>
      </w:r>
    </w:p>
    <w:p w:rsidR="00631787" w:rsidRPr="00130145" w:rsidRDefault="00631787" w:rsidP="00631787">
      <w:pPr>
        <w:numPr>
          <w:ilvl w:val="0"/>
          <w:numId w:val="1"/>
        </w:numPr>
        <w:tabs>
          <w:tab w:val="clear" w:pos="360"/>
          <w:tab w:val="num" w:pos="540"/>
          <w:tab w:val="right" w:pos="9362"/>
        </w:tabs>
        <w:spacing w:after="120" w:line="240" w:lineRule="auto"/>
        <w:ind w:left="547" w:hanging="547"/>
        <w:rPr>
          <w:rFonts w:ascii="Arial" w:hAnsi="Arial" w:cs="Arial"/>
          <w:szCs w:val="24"/>
        </w:rPr>
      </w:pPr>
      <w:r w:rsidRPr="003550B9">
        <w:rPr>
          <w:rFonts w:ascii="Arial" w:hAnsi="Arial" w:cs="Arial"/>
          <w:szCs w:val="24"/>
        </w:rPr>
        <w:t xml:space="preserve">Greeff, A.P., Vansteenwegen, A., &amp; Gillard, J. (2012). </w:t>
      </w:r>
      <w:r w:rsidRPr="003550B9">
        <w:rPr>
          <w:rFonts w:ascii="Arial" w:hAnsi="Arial" w:cs="Arial"/>
          <w:bCs/>
          <w:szCs w:val="24"/>
          <w:lang w:val="en-US"/>
        </w:rPr>
        <w:t>Resilience in families living with a child with a physical disability.</w:t>
      </w:r>
      <w:r w:rsidRPr="003550B9">
        <w:rPr>
          <w:rFonts w:ascii="Arial" w:hAnsi="Arial" w:cs="Arial"/>
          <w:szCs w:val="24"/>
        </w:rPr>
        <w:t xml:space="preserve"> </w:t>
      </w:r>
      <w:r w:rsidRPr="003550B9">
        <w:rPr>
          <w:rFonts w:ascii="Arial" w:hAnsi="Arial" w:cs="Arial"/>
          <w:i/>
          <w:szCs w:val="24"/>
        </w:rPr>
        <w:t>Rehabilitation Nursing, 37</w:t>
      </w:r>
      <w:r w:rsidRPr="003550B9">
        <w:rPr>
          <w:rFonts w:ascii="Arial" w:hAnsi="Arial" w:cs="Arial"/>
          <w:szCs w:val="24"/>
        </w:rPr>
        <w:t>(3), 97-104.</w:t>
      </w:r>
    </w:p>
    <w:p w:rsidR="00631787" w:rsidRPr="00FF6EF2" w:rsidRDefault="00631787" w:rsidP="00631787">
      <w:pPr>
        <w:numPr>
          <w:ilvl w:val="0"/>
          <w:numId w:val="1"/>
        </w:numPr>
        <w:tabs>
          <w:tab w:val="clear" w:pos="360"/>
          <w:tab w:val="num" w:pos="540"/>
          <w:tab w:val="right" w:pos="9362"/>
        </w:tabs>
        <w:spacing w:after="120" w:line="240" w:lineRule="auto"/>
        <w:ind w:left="547" w:hanging="547"/>
        <w:rPr>
          <w:rFonts w:ascii="Arial" w:hAnsi="Arial" w:cs="Arial"/>
          <w:szCs w:val="24"/>
        </w:rPr>
      </w:pPr>
      <w:r w:rsidRPr="003550B9">
        <w:rPr>
          <w:rFonts w:ascii="Arial" w:hAnsi="Arial" w:cs="Arial"/>
          <w:szCs w:val="24"/>
          <w:lang w:val="en-US"/>
        </w:rPr>
        <w:t>Ahlert, I.A</w:t>
      </w:r>
      <w:r w:rsidRPr="003550B9">
        <w:rPr>
          <w:rFonts w:ascii="Arial" w:hAnsi="Arial" w:cs="Arial"/>
          <w:i/>
          <w:szCs w:val="24"/>
          <w:lang w:val="en-US"/>
        </w:rPr>
        <w:t>., &amp;</w:t>
      </w:r>
      <w:r w:rsidRPr="003550B9">
        <w:rPr>
          <w:rFonts w:ascii="Arial" w:hAnsi="Arial" w:cs="Arial"/>
          <w:szCs w:val="24"/>
          <w:lang w:val="en-US"/>
        </w:rPr>
        <w:t xml:space="preserve"> Greeff, A.P. (201</w:t>
      </w:r>
      <w:r>
        <w:rPr>
          <w:rFonts w:ascii="Arial" w:hAnsi="Arial" w:cs="Arial"/>
          <w:szCs w:val="24"/>
          <w:lang w:val="en-US"/>
        </w:rPr>
        <w:t>2</w:t>
      </w:r>
      <w:r w:rsidRPr="003550B9">
        <w:rPr>
          <w:rFonts w:ascii="Arial" w:hAnsi="Arial" w:cs="Arial"/>
          <w:szCs w:val="24"/>
          <w:lang w:val="en-US"/>
        </w:rPr>
        <w:t xml:space="preserve">). </w:t>
      </w:r>
      <w:r w:rsidRPr="00FF6EF2">
        <w:rPr>
          <w:rFonts w:ascii="Arial" w:hAnsi="Arial" w:cs="Arial"/>
          <w:szCs w:val="24"/>
          <w:lang w:val="en-US"/>
        </w:rPr>
        <w:t xml:space="preserve">Resilience factors associated with adaptation in families with deaf or hard of hearing children. </w:t>
      </w:r>
      <w:r w:rsidRPr="00FF6EF2">
        <w:rPr>
          <w:rFonts w:ascii="Arial" w:hAnsi="Arial" w:cs="Arial"/>
          <w:i/>
          <w:iCs/>
          <w:szCs w:val="24"/>
          <w:lang w:val="en-US"/>
        </w:rPr>
        <w:t>American Annals of the Deaf, 157</w:t>
      </w:r>
      <w:r w:rsidRPr="00FF6EF2">
        <w:rPr>
          <w:rFonts w:ascii="Arial" w:hAnsi="Arial" w:cs="Arial"/>
          <w:iCs/>
          <w:szCs w:val="24"/>
          <w:lang w:val="en-US"/>
        </w:rPr>
        <w:t>(4), 391-404.</w:t>
      </w:r>
    </w:p>
    <w:p w:rsidR="00631787" w:rsidRPr="00842610" w:rsidRDefault="00631787" w:rsidP="00631787">
      <w:pPr>
        <w:numPr>
          <w:ilvl w:val="0"/>
          <w:numId w:val="1"/>
        </w:numPr>
        <w:tabs>
          <w:tab w:val="clear" w:pos="360"/>
          <w:tab w:val="num" w:pos="540"/>
          <w:tab w:val="right" w:pos="9362"/>
        </w:tabs>
        <w:spacing w:after="120" w:line="240" w:lineRule="auto"/>
        <w:ind w:left="547" w:hanging="547"/>
        <w:rPr>
          <w:rFonts w:ascii="Arial" w:hAnsi="Arial" w:cs="Arial"/>
          <w:szCs w:val="24"/>
        </w:rPr>
      </w:pPr>
      <w:r w:rsidRPr="00842610">
        <w:rPr>
          <w:rFonts w:ascii="Arial" w:hAnsi="Arial" w:cs="Arial"/>
          <w:szCs w:val="24"/>
        </w:rPr>
        <w:t xml:space="preserve">Greeff, A.P., &amp; Van den Berg, E. (2013). Resilience in families of which a child is bullied. </w:t>
      </w:r>
      <w:r w:rsidRPr="00842610">
        <w:rPr>
          <w:rFonts w:ascii="Arial" w:hAnsi="Arial" w:cs="Arial"/>
          <w:i/>
          <w:szCs w:val="24"/>
        </w:rPr>
        <w:t>British Journal of Guidance &amp; Counselling</w:t>
      </w:r>
      <w:r w:rsidRPr="00DD6E22">
        <w:rPr>
          <w:rFonts w:ascii="Arial" w:hAnsi="Arial" w:cs="Arial"/>
          <w:i/>
          <w:szCs w:val="24"/>
        </w:rPr>
        <w:t>, 41</w:t>
      </w:r>
      <w:r w:rsidRPr="00842610">
        <w:rPr>
          <w:rFonts w:ascii="Arial" w:hAnsi="Arial" w:cs="Arial"/>
          <w:szCs w:val="24"/>
        </w:rPr>
        <w:t>(5), 504-517, doi.org/10.1080/03069885.2012.757692</w:t>
      </w:r>
    </w:p>
    <w:p w:rsidR="00631787" w:rsidRPr="00B8628F" w:rsidRDefault="00631787" w:rsidP="00631787">
      <w:pPr>
        <w:keepLines/>
        <w:numPr>
          <w:ilvl w:val="0"/>
          <w:numId w:val="1"/>
        </w:numPr>
        <w:tabs>
          <w:tab w:val="clear" w:pos="360"/>
          <w:tab w:val="num" w:pos="540"/>
          <w:tab w:val="right" w:pos="9362"/>
        </w:tabs>
        <w:spacing w:after="120" w:line="240" w:lineRule="auto"/>
        <w:ind w:left="544" w:hanging="544"/>
        <w:rPr>
          <w:rFonts w:ascii="Arial" w:hAnsi="Arial" w:cs="Arial"/>
          <w:szCs w:val="24"/>
        </w:rPr>
      </w:pPr>
      <w:r w:rsidRPr="00A85942">
        <w:rPr>
          <w:rFonts w:ascii="Arial" w:hAnsi="Arial" w:cs="Arial"/>
          <w:szCs w:val="24"/>
        </w:rPr>
        <w:t>Greeff, A.P., &amp; Nolting, C. (201</w:t>
      </w:r>
      <w:r>
        <w:rPr>
          <w:rFonts w:ascii="Arial" w:hAnsi="Arial" w:cs="Arial"/>
          <w:szCs w:val="24"/>
        </w:rPr>
        <w:t>3</w:t>
      </w:r>
      <w:r w:rsidRPr="00A85942">
        <w:rPr>
          <w:rFonts w:ascii="Arial" w:hAnsi="Arial" w:cs="Arial"/>
          <w:szCs w:val="24"/>
        </w:rPr>
        <w:t xml:space="preserve">). </w:t>
      </w:r>
      <w:r w:rsidRPr="00A85942">
        <w:rPr>
          <w:rFonts w:ascii="Arial" w:hAnsi="Arial" w:cs="Arial"/>
          <w:szCs w:val="24"/>
          <w:lang w:val="en-US"/>
        </w:rPr>
        <w:t xml:space="preserve">Resilience in families of children with </w:t>
      </w:r>
      <w:r w:rsidRPr="001153DD">
        <w:rPr>
          <w:rFonts w:ascii="Arial" w:hAnsi="Arial" w:cs="Arial"/>
          <w:szCs w:val="24"/>
          <w:lang w:val="en-US"/>
        </w:rPr>
        <w:t xml:space="preserve">developmental </w:t>
      </w:r>
      <w:r w:rsidRPr="00DD6E22">
        <w:rPr>
          <w:rFonts w:ascii="Arial" w:hAnsi="Arial" w:cs="Arial"/>
          <w:szCs w:val="24"/>
          <w:lang w:val="en-US"/>
        </w:rPr>
        <w:t xml:space="preserve">disabilities, </w:t>
      </w:r>
      <w:r w:rsidRPr="00DD6E22">
        <w:rPr>
          <w:rFonts w:ascii="Arial" w:hAnsi="Arial" w:cs="Arial"/>
          <w:i/>
          <w:szCs w:val="24"/>
          <w:lang w:val="en-US"/>
        </w:rPr>
        <w:t>Families, Systems, &amp; Health, 31</w:t>
      </w:r>
      <w:r w:rsidRPr="00DD6E22">
        <w:rPr>
          <w:rFonts w:ascii="Arial" w:hAnsi="Arial" w:cs="Arial"/>
          <w:szCs w:val="24"/>
          <w:lang w:val="en-US"/>
        </w:rPr>
        <w:t>(4), 396-405.</w:t>
      </w:r>
    </w:p>
    <w:p w:rsidR="00631787" w:rsidRPr="00A833A7" w:rsidRDefault="00631787" w:rsidP="00631787">
      <w:pPr>
        <w:keepLines/>
        <w:numPr>
          <w:ilvl w:val="0"/>
          <w:numId w:val="1"/>
        </w:numPr>
        <w:tabs>
          <w:tab w:val="clear" w:pos="360"/>
          <w:tab w:val="num" w:pos="540"/>
          <w:tab w:val="right" w:pos="9362"/>
        </w:tabs>
        <w:spacing w:after="120" w:line="240" w:lineRule="auto"/>
        <w:ind w:left="544" w:hanging="544"/>
        <w:rPr>
          <w:rFonts w:ascii="Arial" w:hAnsi="Arial" w:cs="Arial"/>
          <w:szCs w:val="24"/>
        </w:rPr>
      </w:pPr>
      <w:r w:rsidRPr="00B8628F">
        <w:rPr>
          <w:rFonts w:ascii="Arial" w:hAnsi="Arial" w:cs="Arial"/>
          <w:szCs w:val="24"/>
          <w:lang w:val="en-US"/>
        </w:rPr>
        <w:t>Maenhout, H., Rober, P., &amp; Greeff, A.P. (201</w:t>
      </w:r>
      <w:r>
        <w:rPr>
          <w:rFonts w:ascii="Arial" w:hAnsi="Arial" w:cs="Arial"/>
          <w:szCs w:val="24"/>
          <w:lang w:val="en-US"/>
        </w:rPr>
        <w:t>4</w:t>
      </w:r>
      <w:r w:rsidRPr="00B8628F">
        <w:rPr>
          <w:rFonts w:ascii="Arial" w:hAnsi="Arial" w:cs="Arial"/>
          <w:szCs w:val="24"/>
          <w:lang w:val="en-US"/>
        </w:rPr>
        <w:t xml:space="preserve">). Communication between spouses as a resilience factor in families in which a parent has depression: A condensed </w:t>
      </w:r>
      <w:r w:rsidRPr="00A833A7">
        <w:rPr>
          <w:rFonts w:ascii="Arial" w:hAnsi="Arial" w:cs="Arial"/>
          <w:szCs w:val="24"/>
          <w:lang w:val="en-US"/>
        </w:rPr>
        <w:t>report</w:t>
      </w:r>
      <w:r w:rsidRPr="00A833A7">
        <w:rPr>
          <w:rFonts w:ascii="Arial" w:hAnsi="Arial" w:cs="Arial"/>
          <w:szCs w:val="24"/>
        </w:rPr>
        <w:t xml:space="preserve">. </w:t>
      </w:r>
      <w:r w:rsidRPr="00A833A7">
        <w:rPr>
          <w:rFonts w:ascii="Arial" w:hAnsi="Arial" w:cs="Arial"/>
          <w:i/>
          <w:szCs w:val="24"/>
        </w:rPr>
        <w:t xml:space="preserve">The American Journal of Family Therapy, </w:t>
      </w:r>
      <w:r w:rsidRPr="00A833A7">
        <w:rPr>
          <w:rFonts w:ascii="Arial" w:hAnsi="Arial" w:cs="Arial"/>
          <w:szCs w:val="24"/>
        </w:rPr>
        <w:t>42(4), 304-312, DOI:10.1080/01926187.2013.865366</w:t>
      </w:r>
    </w:p>
    <w:p w:rsidR="00631787" w:rsidRPr="002D63E9" w:rsidRDefault="00631787" w:rsidP="00631787">
      <w:pPr>
        <w:keepLines/>
        <w:numPr>
          <w:ilvl w:val="0"/>
          <w:numId w:val="1"/>
        </w:numPr>
        <w:tabs>
          <w:tab w:val="clear" w:pos="360"/>
          <w:tab w:val="num" w:pos="540"/>
          <w:tab w:val="right" w:pos="9362"/>
        </w:tabs>
        <w:spacing w:after="120" w:line="240" w:lineRule="auto"/>
        <w:ind w:left="544" w:hanging="544"/>
        <w:rPr>
          <w:rFonts w:ascii="Arial" w:hAnsi="Arial" w:cs="Arial"/>
          <w:szCs w:val="24"/>
        </w:rPr>
      </w:pPr>
      <w:r w:rsidRPr="00A833A7">
        <w:rPr>
          <w:rFonts w:ascii="Arial" w:hAnsi="Arial" w:cs="Arial"/>
          <w:szCs w:val="24"/>
        </w:rPr>
        <w:t>Greeff, A.P., Vansteenwegen, A., &amp; Geldhof A. (201</w:t>
      </w:r>
      <w:r>
        <w:rPr>
          <w:rFonts w:ascii="Arial" w:hAnsi="Arial" w:cs="Arial"/>
          <w:szCs w:val="24"/>
        </w:rPr>
        <w:t>4</w:t>
      </w:r>
      <w:r w:rsidRPr="00A833A7">
        <w:rPr>
          <w:rFonts w:ascii="Arial" w:hAnsi="Arial" w:cs="Arial"/>
          <w:szCs w:val="24"/>
        </w:rPr>
        <w:t xml:space="preserve">). Resiliency in families with a child with cancer. </w:t>
      </w:r>
      <w:r w:rsidRPr="00A833A7">
        <w:rPr>
          <w:rFonts w:ascii="Arial" w:hAnsi="Arial" w:cs="Arial"/>
          <w:i/>
          <w:szCs w:val="24"/>
        </w:rPr>
        <w:t xml:space="preserve">Pediatric Hematology and </w:t>
      </w:r>
      <w:r w:rsidRPr="006773E1">
        <w:rPr>
          <w:rFonts w:ascii="Arial" w:hAnsi="Arial" w:cs="Arial"/>
          <w:i/>
          <w:szCs w:val="24"/>
        </w:rPr>
        <w:t>Oncology,</w:t>
      </w:r>
      <w:r>
        <w:rPr>
          <w:rFonts w:ascii="Arial" w:hAnsi="Arial" w:cs="Arial"/>
          <w:i/>
          <w:szCs w:val="24"/>
        </w:rPr>
        <w:t xml:space="preserve"> </w:t>
      </w:r>
      <w:r w:rsidRPr="006773E1">
        <w:rPr>
          <w:rFonts w:ascii="Arial" w:hAnsi="Arial" w:cs="Arial"/>
          <w:i/>
          <w:szCs w:val="24"/>
        </w:rPr>
        <w:t>31</w:t>
      </w:r>
      <w:r w:rsidRPr="00A833A7">
        <w:rPr>
          <w:rFonts w:ascii="Arial" w:hAnsi="Arial" w:cs="Arial"/>
          <w:szCs w:val="24"/>
        </w:rPr>
        <w:t>, 670</w:t>
      </w:r>
      <w:r>
        <w:rPr>
          <w:rFonts w:ascii="Arial" w:hAnsi="Arial" w:cs="Arial"/>
          <w:szCs w:val="24"/>
        </w:rPr>
        <w:t>-</w:t>
      </w:r>
      <w:r w:rsidRPr="00A833A7">
        <w:rPr>
          <w:rFonts w:ascii="Arial" w:hAnsi="Arial" w:cs="Arial"/>
          <w:szCs w:val="24"/>
        </w:rPr>
        <w:t>679, DOI: 10.3109/08880018.2014.905666</w:t>
      </w:r>
    </w:p>
    <w:p w:rsidR="00631787" w:rsidRDefault="00631787" w:rsidP="00631787">
      <w:pPr>
        <w:keepLines/>
        <w:numPr>
          <w:ilvl w:val="0"/>
          <w:numId w:val="1"/>
        </w:numPr>
        <w:tabs>
          <w:tab w:val="clear" w:pos="360"/>
          <w:tab w:val="num" w:pos="540"/>
          <w:tab w:val="right" w:pos="9362"/>
        </w:tabs>
        <w:spacing w:after="120" w:line="240" w:lineRule="auto"/>
        <w:ind w:left="544" w:hanging="544"/>
        <w:rPr>
          <w:rFonts w:ascii="Arial" w:hAnsi="Arial" w:cs="Arial"/>
          <w:szCs w:val="24"/>
        </w:rPr>
      </w:pPr>
      <w:r w:rsidRPr="00323BFC">
        <w:rPr>
          <w:rFonts w:ascii="Arial" w:hAnsi="Arial" w:cs="Arial"/>
          <w:szCs w:val="24"/>
          <w:lang w:val="af-ZA"/>
        </w:rPr>
        <w:t>Deist, M., &amp; Greeff</w:t>
      </w:r>
      <w:r w:rsidRPr="00323BFC">
        <w:rPr>
          <w:rFonts w:ascii="Arial" w:hAnsi="Arial" w:cs="Arial"/>
          <w:bCs/>
          <w:iCs/>
          <w:color w:val="000000"/>
          <w:szCs w:val="24"/>
        </w:rPr>
        <w:t>, A.P</w:t>
      </w:r>
      <w:r w:rsidRPr="00B44011">
        <w:rPr>
          <w:rFonts w:ascii="Arial" w:hAnsi="Arial" w:cs="Arial"/>
          <w:bCs/>
          <w:iCs/>
          <w:color w:val="000000"/>
          <w:szCs w:val="24"/>
        </w:rPr>
        <w:t>. (201</w:t>
      </w:r>
      <w:r>
        <w:rPr>
          <w:rFonts w:ascii="Arial" w:hAnsi="Arial" w:cs="Arial"/>
          <w:bCs/>
          <w:iCs/>
          <w:color w:val="000000"/>
          <w:szCs w:val="24"/>
        </w:rPr>
        <w:t>5</w:t>
      </w:r>
      <w:r w:rsidRPr="00B44011">
        <w:rPr>
          <w:rFonts w:ascii="Arial" w:hAnsi="Arial" w:cs="Arial"/>
          <w:bCs/>
          <w:iCs/>
          <w:color w:val="000000"/>
          <w:szCs w:val="24"/>
        </w:rPr>
        <w:t>)</w:t>
      </w:r>
      <w:r w:rsidRPr="00B44011">
        <w:rPr>
          <w:rFonts w:ascii="Arial" w:hAnsi="Arial" w:cs="Arial"/>
          <w:bCs/>
          <w:iCs/>
          <w:szCs w:val="24"/>
        </w:rPr>
        <w:t xml:space="preserve">. </w:t>
      </w:r>
      <w:r w:rsidRPr="00B44011">
        <w:rPr>
          <w:rFonts w:ascii="Arial" w:hAnsi="Arial" w:cs="Arial"/>
          <w:szCs w:val="24"/>
          <w:lang w:val="en-US"/>
        </w:rPr>
        <w:t xml:space="preserve">Resilience in families caring for a family member diagnosed with dementia. </w:t>
      </w:r>
      <w:r w:rsidRPr="00B44011">
        <w:rPr>
          <w:rFonts w:ascii="Arial" w:hAnsi="Arial" w:cs="Arial"/>
          <w:i/>
          <w:color w:val="333333"/>
          <w:szCs w:val="24"/>
          <w:lang w:val="en"/>
        </w:rPr>
        <w:t>Educational Gerontology</w:t>
      </w:r>
      <w:r w:rsidRPr="00B44011">
        <w:rPr>
          <w:rFonts w:ascii="Arial" w:hAnsi="Arial" w:cs="Arial"/>
          <w:color w:val="333333"/>
          <w:szCs w:val="24"/>
          <w:lang w:val="en"/>
        </w:rPr>
        <w:t xml:space="preserve">, 41(2), 93-105, </w:t>
      </w:r>
      <w:r w:rsidRPr="00732D7D">
        <w:rPr>
          <w:rFonts w:ascii="Arial" w:hAnsi="Arial" w:cs="Arial"/>
          <w:szCs w:val="24"/>
        </w:rPr>
        <w:t>DOI:</w:t>
      </w:r>
      <w:r>
        <w:rPr>
          <w:rFonts w:ascii="Arial" w:hAnsi="Arial" w:cs="Arial"/>
          <w:szCs w:val="24"/>
        </w:rPr>
        <w:t xml:space="preserve"> </w:t>
      </w:r>
      <w:r w:rsidRPr="00732D7D">
        <w:rPr>
          <w:rFonts w:ascii="Arial" w:hAnsi="Arial" w:cs="Arial"/>
          <w:szCs w:val="24"/>
        </w:rPr>
        <w:t>10.1080/03601277.2014.942146</w:t>
      </w:r>
    </w:p>
    <w:p w:rsidR="00631787" w:rsidRPr="00DE1DB4" w:rsidRDefault="00631787" w:rsidP="00631787">
      <w:pPr>
        <w:keepLines/>
        <w:numPr>
          <w:ilvl w:val="0"/>
          <w:numId w:val="1"/>
        </w:numPr>
        <w:tabs>
          <w:tab w:val="clear" w:pos="360"/>
          <w:tab w:val="num" w:pos="540"/>
          <w:tab w:val="right" w:pos="9362"/>
        </w:tabs>
        <w:spacing w:after="120" w:line="240" w:lineRule="auto"/>
        <w:ind w:left="544" w:hanging="544"/>
        <w:rPr>
          <w:rFonts w:ascii="Arial" w:hAnsi="Arial" w:cs="Arial"/>
          <w:szCs w:val="24"/>
        </w:rPr>
      </w:pPr>
      <w:r w:rsidRPr="00323BFC">
        <w:rPr>
          <w:rFonts w:ascii="Arial" w:hAnsi="Arial" w:cs="Arial"/>
          <w:szCs w:val="24"/>
        </w:rPr>
        <w:t>Bishop</w:t>
      </w:r>
      <w:r>
        <w:rPr>
          <w:rFonts w:ascii="Arial" w:hAnsi="Arial" w:cs="Arial"/>
          <w:szCs w:val="24"/>
        </w:rPr>
        <w:t xml:space="preserve">, </w:t>
      </w:r>
      <w:r w:rsidRPr="0002143F">
        <w:rPr>
          <w:rFonts w:ascii="Arial" w:hAnsi="Arial" w:cs="Arial"/>
          <w:szCs w:val="24"/>
        </w:rPr>
        <w:t xml:space="preserve">M., &amp; Greeff, A.P. (2015). Resilience in families in which a member has been diagnosed with schizophrenia. </w:t>
      </w:r>
      <w:r w:rsidRPr="0002143F">
        <w:rPr>
          <w:rFonts w:ascii="Arial" w:hAnsi="Arial" w:cs="Arial"/>
          <w:i/>
          <w:szCs w:val="24"/>
        </w:rPr>
        <w:t xml:space="preserve">Journal of Psychiatric and Mental Health Nursing, </w:t>
      </w:r>
      <w:r w:rsidRPr="0002143F">
        <w:rPr>
          <w:rFonts w:ascii="Arial" w:hAnsi="Arial" w:cs="Arial"/>
          <w:bCs/>
          <w:i/>
          <w:szCs w:val="24"/>
        </w:rPr>
        <w:t>22</w:t>
      </w:r>
      <w:r w:rsidRPr="0002143F">
        <w:rPr>
          <w:rFonts w:ascii="Arial" w:hAnsi="Arial" w:cs="Arial"/>
          <w:szCs w:val="24"/>
        </w:rPr>
        <w:t xml:space="preserve">, 463-471, </w:t>
      </w:r>
      <w:r>
        <w:rPr>
          <w:rFonts w:ascii="Arial" w:hAnsi="Arial" w:cs="Arial"/>
          <w:szCs w:val="24"/>
        </w:rPr>
        <w:t>DOI</w:t>
      </w:r>
      <w:r w:rsidRPr="0002143F">
        <w:rPr>
          <w:rFonts w:ascii="Arial" w:hAnsi="Arial" w:cs="Arial"/>
          <w:szCs w:val="24"/>
        </w:rPr>
        <w:t>: 10.1111/jpm.12230</w:t>
      </w:r>
    </w:p>
    <w:p w:rsidR="00631787" w:rsidRPr="0002143F" w:rsidRDefault="00631787" w:rsidP="00631787">
      <w:pPr>
        <w:keepLines/>
        <w:numPr>
          <w:ilvl w:val="0"/>
          <w:numId w:val="1"/>
        </w:numPr>
        <w:tabs>
          <w:tab w:val="clear" w:pos="360"/>
          <w:tab w:val="num" w:pos="540"/>
          <w:tab w:val="right" w:pos="9362"/>
        </w:tabs>
        <w:spacing w:after="120" w:line="240" w:lineRule="auto"/>
        <w:ind w:left="544" w:hanging="544"/>
        <w:rPr>
          <w:rFonts w:ascii="Arial" w:hAnsi="Arial" w:cs="Arial"/>
          <w:szCs w:val="24"/>
        </w:rPr>
      </w:pPr>
      <w:r w:rsidRPr="007B76C1">
        <w:rPr>
          <w:rFonts w:ascii="Arial" w:hAnsi="Arial" w:cs="Arial"/>
          <w:szCs w:val="24"/>
        </w:rPr>
        <w:t>Vermeulen, T., &amp; Greeff, A.P. (201</w:t>
      </w:r>
      <w:r>
        <w:rPr>
          <w:rFonts w:ascii="Arial" w:hAnsi="Arial" w:cs="Arial"/>
          <w:szCs w:val="24"/>
        </w:rPr>
        <w:t>5</w:t>
      </w:r>
      <w:r w:rsidRPr="007B76C1">
        <w:rPr>
          <w:rFonts w:ascii="Arial" w:hAnsi="Arial" w:cs="Arial"/>
          <w:szCs w:val="24"/>
        </w:rPr>
        <w:t xml:space="preserve">). </w:t>
      </w:r>
      <w:r w:rsidRPr="007B76C1">
        <w:rPr>
          <w:rFonts w:ascii="Arial" w:hAnsi="Arial" w:cs="Arial"/>
          <w:szCs w:val="24"/>
          <w:lang w:val="en-US"/>
        </w:rPr>
        <w:t xml:space="preserve">Family resilience resources in coping with child sexual abuse in South Africa. </w:t>
      </w:r>
      <w:r w:rsidRPr="007B76C1">
        <w:rPr>
          <w:rFonts w:ascii="Arial" w:hAnsi="Arial" w:cs="Arial"/>
          <w:i/>
          <w:szCs w:val="24"/>
        </w:rPr>
        <w:t>Journal of Child Sexual Abuse, 24</w:t>
      </w:r>
      <w:r w:rsidRPr="007B76C1">
        <w:rPr>
          <w:rFonts w:ascii="Arial" w:hAnsi="Arial" w:cs="Arial"/>
          <w:szCs w:val="24"/>
        </w:rPr>
        <w:t>, 555-571, DOI: 10.1080/10538712.2015.1042183</w:t>
      </w:r>
    </w:p>
    <w:p w:rsidR="00631787" w:rsidRPr="008D698F" w:rsidRDefault="00631787" w:rsidP="00631787">
      <w:pPr>
        <w:keepLines/>
        <w:numPr>
          <w:ilvl w:val="0"/>
          <w:numId w:val="1"/>
        </w:numPr>
        <w:tabs>
          <w:tab w:val="clear" w:pos="360"/>
          <w:tab w:val="num" w:pos="540"/>
          <w:tab w:val="right" w:pos="9362"/>
        </w:tabs>
        <w:spacing w:after="120" w:line="240" w:lineRule="auto"/>
        <w:ind w:left="544" w:hanging="544"/>
        <w:rPr>
          <w:rFonts w:ascii="Arial" w:hAnsi="Arial" w:cs="Arial"/>
          <w:szCs w:val="24"/>
        </w:rPr>
      </w:pPr>
      <w:r w:rsidRPr="00732D7D">
        <w:rPr>
          <w:rFonts w:ascii="Arial" w:hAnsi="Arial" w:cs="Arial"/>
          <w:szCs w:val="24"/>
        </w:rPr>
        <w:t>Tanc</w:t>
      </w:r>
      <w:r w:rsidRPr="008D698F">
        <w:rPr>
          <w:rFonts w:ascii="Arial" w:hAnsi="Arial" w:cs="Arial"/>
          <w:szCs w:val="24"/>
        </w:rPr>
        <w:t xml:space="preserve">red, E-M., &amp; Greeff, A.P. (2015). </w:t>
      </w:r>
      <w:r w:rsidRPr="008D698F">
        <w:rPr>
          <w:rFonts w:ascii="Arial" w:hAnsi="Arial" w:cs="Arial"/>
          <w:bCs/>
          <w:szCs w:val="24"/>
          <w:lang w:val="en-US"/>
        </w:rPr>
        <w:t xml:space="preserve">Mothers’ parenting styles and the association with family coping strategies and family adaptation in families of children with ADHD. </w:t>
      </w:r>
      <w:r w:rsidRPr="008D698F">
        <w:rPr>
          <w:rFonts w:ascii="Arial" w:hAnsi="Arial" w:cs="Arial"/>
          <w:i/>
          <w:szCs w:val="24"/>
          <w:lang w:val="en"/>
        </w:rPr>
        <w:t>Clinical Social Work Journal, 43</w:t>
      </w:r>
      <w:r w:rsidRPr="008D698F">
        <w:rPr>
          <w:rFonts w:ascii="Arial" w:hAnsi="Arial" w:cs="Arial"/>
          <w:szCs w:val="24"/>
          <w:lang w:val="en"/>
        </w:rPr>
        <w:t xml:space="preserve">, 442-451, </w:t>
      </w:r>
      <w:r w:rsidRPr="008D698F">
        <w:rPr>
          <w:rFonts w:ascii="Arial" w:hAnsi="Arial" w:cs="Arial"/>
          <w:szCs w:val="24"/>
          <w:bdr w:val="none" w:sz="0" w:space="0" w:color="auto" w:frame="1"/>
          <w:shd w:val="clear" w:color="auto" w:fill="FFFFFF"/>
        </w:rPr>
        <w:t>DOI: 10.1007/s10615-015-0524-7</w:t>
      </w:r>
    </w:p>
    <w:p w:rsidR="00631787" w:rsidRPr="008D698F" w:rsidRDefault="00631787" w:rsidP="00631787">
      <w:pPr>
        <w:keepLines/>
        <w:numPr>
          <w:ilvl w:val="0"/>
          <w:numId w:val="1"/>
        </w:numPr>
        <w:tabs>
          <w:tab w:val="clear" w:pos="360"/>
          <w:tab w:val="num" w:pos="540"/>
          <w:tab w:val="right" w:pos="9362"/>
        </w:tabs>
        <w:spacing w:after="120" w:line="240" w:lineRule="auto"/>
        <w:ind w:left="544" w:hanging="544"/>
        <w:rPr>
          <w:rStyle w:val="italic"/>
          <w:rFonts w:ascii="Arial" w:hAnsi="Arial" w:cs="Arial"/>
          <w:i w:val="0"/>
          <w:iCs w:val="0"/>
          <w:szCs w:val="24"/>
        </w:rPr>
      </w:pPr>
      <w:r w:rsidRPr="008D698F">
        <w:rPr>
          <w:rFonts w:ascii="Arial" w:hAnsi="Arial" w:cs="Arial"/>
          <w:szCs w:val="24"/>
        </w:rPr>
        <w:t xml:space="preserve">Van der Merwe, E., &amp; Greeff, A.P. (2015). Infertility-related stress within the marital relationship. </w:t>
      </w:r>
      <w:r w:rsidRPr="008D698F">
        <w:rPr>
          <w:rFonts w:ascii="Arial" w:hAnsi="Arial" w:cs="Arial"/>
          <w:i/>
          <w:szCs w:val="24"/>
          <w:lang w:eastAsia="en-ZA"/>
        </w:rPr>
        <w:t>International Journal of Sexual Health, 27</w:t>
      </w:r>
      <w:r w:rsidRPr="008D698F">
        <w:rPr>
          <w:rFonts w:ascii="Arial" w:hAnsi="Arial" w:cs="Arial"/>
          <w:szCs w:val="24"/>
          <w:lang w:eastAsia="en-ZA"/>
        </w:rPr>
        <w:t xml:space="preserve">, 522-531, </w:t>
      </w:r>
      <w:r w:rsidRPr="008D698F">
        <w:rPr>
          <w:rFonts w:ascii="Arial" w:hAnsi="Arial" w:cs="Arial"/>
          <w:szCs w:val="24"/>
        </w:rPr>
        <w:t>DOI:10.1080/19317611.2015.1067275</w:t>
      </w:r>
    </w:p>
    <w:p w:rsidR="00631787" w:rsidRPr="008D698F" w:rsidRDefault="00631787" w:rsidP="00631787">
      <w:pPr>
        <w:keepLines/>
        <w:numPr>
          <w:ilvl w:val="0"/>
          <w:numId w:val="1"/>
        </w:numPr>
        <w:tabs>
          <w:tab w:val="clear" w:pos="360"/>
          <w:tab w:val="num" w:pos="540"/>
          <w:tab w:val="right" w:pos="9362"/>
        </w:tabs>
        <w:spacing w:after="120" w:line="240" w:lineRule="auto"/>
        <w:ind w:left="544" w:hanging="544"/>
        <w:rPr>
          <w:rStyle w:val="Hyperlink"/>
          <w:rFonts w:ascii="Arial" w:hAnsi="Arial" w:cs="Arial"/>
          <w:color w:val="auto"/>
          <w:szCs w:val="24"/>
        </w:rPr>
      </w:pPr>
      <w:r w:rsidRPr="008D698F">
        <w:rPr>
          <w:rStyle w:val="Hyperlink"/>
          <w:rFonts w:ascii="Arial" w:hAnsi="Arial" w:cs="Arial"/>
          <w:color w:val="auto"/>
          <w:szCs w:val="24"/>
        </w:rPr>
        <w:lastRenderedPageBreak/>
        <w:t xml:space="preserve">De Goede, C., &amp; Greeff, A.P. (2016). </w:t>
      </w:r>
      <w:r w:rsidRPr="008D698F">
        <w:rPr>
          <w:rFonts w:ascii="Arial" w:hAnsi="Arial" w:cs="Arial"/>
          <w:szCs w:val="24"/>
        </w:rPr>
        <w:t xml:space="preserve">Sustaining Family Routines after Transitioning into Parenthood: Couples’ Perceptions of Assisting Factors. </w:t>
      </w:r>
      <w:r w:rsidRPr="008D698F">
        <w:rPr>
          <w:rFonts w:ascii="Arial" w:hAnsi="Arial" w:cs="Arial"/>
          <w:i/>
          <w:szCs w:val="24"/>
        </w:rPr>
        <w:t>The Social Work Practitioner-Researcher, 28</w:t>
      </w:r>
      <w:r w:rsidRPr="008D698F">
        <w:rPr>
          <w:rFonts w:ascii="Arial" w:hAnsi="Arial" w:cs="Arial"/>
          <w:szCs w:val="24"/>
        </w:rPr>
        <w:t>(1), 3-17.</w:t>
      </w:r>
    </w:p>
    <w:p w:rsidR="00631787" w:rsidRPr="008D698F" w:rsidRDefault="00631787" w:rsidP="00631787">
      <w:pPr>
        <w:keepLines/>
        <w:numPr>
          <w:ilvl w:val="0"/>
          <w:numId w:val="1"/>
        </w:numPr>
        <w:tabs>
          <w:tab w:val="clear" w:pos="360"/>
          <w:tab w:val="num" w:pos="540"/>
          <w:tab w:val="right" w:pos="9362"/>
        </w:tabs>
        <w:spacing w:after="120" w:line="240" w:lineRule="auto"/>
        <w:ind w:left="544" w:hanging="544"/>
        <w:rPr>
          <w:rFonts w:ascii="Arial" w:hAnsi="Arial" w:cs="Arial"/>
          <w:szCs w:val="24"/>
        </w:rPr>
      </w:pPr>
      <w:r w:rsidRPr="008D698F">
        <w:rPr>
          <w:rStyle w:val="Hyperlink"/>
          <w:rFonts w:ascii="Arial" w:hAnsi="Arial" w:cs="Arial"/>
          <w:color w:val="auto"/>
          <w:szCs w:val="24"/>
        </w:rPr>
        <w:t xml:space="preserve">De Goede, C., &amp; Greeff, A.P. (2016). </w:t>
      </w:r>
      <w:r w:rsidRPr="008D698F">
        <w:rPr>
          <w:rFonts w:ascii="Arial" w:hAnsi="Arial" w:cs="Arial"/>
          <w:szCs w:val="24"/>
        </w:rPr>
        <w:t xml:space="preserve">Challenges couples face in managing family routines after the transition to parenthood. </w:t>
      </w:r>
      <w:r w:rsidRPr="008D698F">
        <w:rPr>
          <w:rFonts w:ascii="Arial" w:hAnsi="Arial" w:cs="Arial"/>
          <w:bCs/>
          <w:i/>
          <w:szCs w:val="24"/>
        </w:rPr>
        <w:t>Social Work/Maatskaplike Werk, 52</w:t>
      </w:r>
      <w:r w:rsidRPr="008D698F">
        <w:rPr>
          <w:rFonts w:ascii="Arial" w:hAnsi="Arial" w:cs="Arial"/>
          <w:bCs/>
          <w:szCs w:val="24"/>
        </w:rPr>
        <w:t>(3), 313-331</w:t>
      </w:r>
      <w:r w:rsidRPr="008D698F">
        <w:rPr>
          <w:rFonts w:ascii="Arial" w:hAnsi="Arial" w:cs="Arial"/>
          <w:bCs/>
          <w:i/>
          <w:szCs w:val="24"/>
        </w:rPr>
        <w:t>.</w:t>
      </w:r>
    </w:p>
    <w:p w:rsidR="00631787" w:rsidRPr="008D698F" w:rsidRDefault="00631787" w:rsidP="00631787">
      <w:pPr>
        <w:keepLines/>
        <w:numPr>
          <w:ilvl w:val="0"/>
          <w:numId w:val="1"/>
        </w:numPr>
        <w:tabs>
          <w:tab w:val="clear" w:pos="360"/>
          <w:tab w:val="num" w:pos="540"/>
          <w:tab w:val="right" w:pos="9362"/>
        </w:tabs>
        <w:spacing w:after="120" w:line="240" w:lineRule="auto"/>
        <w:ind w:left="544" w:hanging="544"/>
        <w:rPr>
          <w:rFonts w:ascii="Arial" w:hAnsi="Arial" w:cs="Arial"/>
          <w:szCs w:val="24"/>
        </w:rPr>
      </w:pPr>
      <w:r w:rsidRPr="008D698F">
        <w:rPr>
          <w:rFonts w:ascii="Arial" w:hAnsi="Arial" w:cs="Arial"/>
          <w:szCs w:val="24"/>
          <w:lang w:val="af-ZA"/>
        </w:rPr>
        <w:t>Deist, M., &amp; Greeff</w:t>
      </w:r>
      <w:r w:rsidRPr="008D698F">
        <w:rPr>
          <w:rFonts w:ascii="Arial" w:hAnsi="Arial" w:cs="Arial"/>
          <w:bCs/>
          <w:iCs/>
          <w:szCs w:val="24"/>
        </w:rPr>
        <w:t xml:space="preserve">, A.P. (2017). Living with a parent with dementia: A family resilience study. </w:t>
      </w:r>
      <w:hyperlink r:id="rId5" w:tooltip="Dementia: The International Journal of Social Research and Practice" w:history="1">
        <w:r w:rsidRPr="008D698F">
          <w:rPr>
            <w:rStyle w:val="Hyperlink"/>
            <w:rFonts w:ascii="Arial" w:hAnsi="Arial" w:cs="Arial"/>
            <w:i/>
            <w:color w:val="auto"/>
            <w:szCs w:val="24"/>
          </w:rPr>
          <w:t>Dementia: The International Journal of Social Research and Practice</w:t>
        </w:r>
      </w:hyperlink>
      <w:r w:rsidRPr="008D698F">
        <w:rPr>
          <w:rStyle w:val="Hyperlink"/>
          <w:rFonts w:ascii="Arial" w:hAnsi="Arial" w:cs="Arial"/>
          <w:i/>
          <w:color w:val="auto"/>
          <w:szCs w:val="24"/>
        </w:rPr>
        <w:t xml:space="preserve">, </w:t>
      </w:r>
      <w:r w:rsidRPr="008D698F">
        <w:rPr>
          <w:rFonts w:ascii="Arial" w:hAnsi="Arial" w:cs="Arial"/>
          <w:i/>
          <w:szCs w:val="24"/>
        </w:rPr>
        <w:t>16</w:t>
      </w:r>
      <w:r w:rsidRPr="008D698F">
        <w:rPr>
          <w:rFonts w:ascii="Arial" w:hAnsi="Arial" w:cs="Arial"/>
          <w:szCs w:val="24"/>
        </w:rPr>
        <w:t xml:space="preserve">(1), 126–141, </w:t>
      </w:r>
      <w:r w:rsidRPr="008D698F">
        <w:rPr>
          <w:rFonts w:ascii="Arial" w:hAnsi="Arial" w:cs="Arial"/>
          <w:szCs w:val="24"/>
          <w:lang w:val="af-ZA"/>
        </w:rPr>
        <w:t>DOI: 10.1177/1471301215621853</w:t>
      </w:r>
    </w:p>
    <w:p w:rsidR="00502B34" w:rsidRPr="008D698F" w:rsidRDefault="00502B34">
      <w:pPr>
        <w:rPr>
          <w:lang w:val="en-US"/>
        </w:rPr>
      </w:pPr>
      <w:r w:rsidRPr="008D698F">
        <w:rPr>
          <w:lang w:val="en-US"/>
        </w:rPr>
        <w:t>Kongresbywoning / Conferences:</w:t>
      </w:r>
    </w:p>
    <w:p w:rsidR="008D698F" w:rsidRPr="00422647" w:rsidRDefault="008D698F" w:rsidP="008D698F">
      <w:pPr>
        <w:pStyle w:val="NormalArial"/>
        <w:rPr>
          <w:szCs w:val="24"/>
        </w:rPr>
      </w:pPr>
      <w:r w:rsidRPr="008D698F">
        <w:rPr>
          <w:b/>
          <w:szCs w:val="24"/>
        </w:rPr>
        <w:t xml:space="preserve">Resilience in families of which a child is bullied. </w:t>
      </w:r>
      <w:r w:rsidRPr="008D698F">
        <w:rPr>
          <w:szCs w:val="24"/>
        </w:rPr>
        <w:t>The Fourteenth Annual Mee</w:t>
      </w:r>
      <w:r w:rsidRPr="00422647">
        <w:rPr>
          <w:szCs w:val="24"/>
        </w:rPr>
        <w:t>ting of the Society for Personality and Social Psychology.</w:t>
      </w:r>
      <w:r w:rsidRPr="00422647">
        <w:rPr>
          <w:b/>
          <w:szCs w:val="24"/>
        </w:rPr>
        <w:t xml:space="preserve"> </w:t>
      </w:r>
      <w:r w:rsidRPr="00422647">
        <w:rPr>
          <w:szCs w:val="24"/>
        </w:rPr>
        <w:t>New Orleans, Louisiana, VSA (</w:t>
      </w:r>
      <w:r w:rsidRPr="00422647">
        <w:rPr>
          <w:szCs w:val="24"/>
          <w:lang w:val="fr-FR"/>
        </w:rPr>
        <w:t>17 tot 19 Januarie 2013</w:t>
      </w:r>
      <w:r w:rsidRPr="00422647">
        <w:rPr>
          <w:szCs w:val="24"/>
        </w:rPr>
        <w:t>).</w:t>
      </w:r>
    </w:p>
    <w:p w:rsidR="008D698F" w:rsidRPr="00FA1E95" w:rsidRDefault="008D698F" w:rsidP="008D698F">
      <w:pPr>
        <w:pStyle w:val="NormalArial"/>
        <w:rPr>
          <w:szCs w:val="24"/>
        </w:rPr>
      </w:pPr>
      <w:r w:rsidRPr="00CE6647">
        <w:rPr>
          <w:b/>
          <w:szCs w:val="24"/>
        </w:rPr>
        <w:t xml:space="preserve">Resilience in families caring for a family member diagnosed with dementia. </w:t>
      </w:r>
      <w:r w:rsidRPr="00CE6647">
        <w:rPr>
          <w:szCs w:val="24"/>
        </w:rPr>
        <w:t>The 43rd Annual Scientific and Educational Meeting of the Canadian Association on Gerontology (CAG). Niagara, Kanada (</w:t>
      </w:r>
      <w:r w:rsidRPr="00CE6647">
        <w:rPr>
          <w:szCs w:val="24"/>
          <w:lang w:val="fr-FR"/>
        </w:rPr>
        <w:t>16 tot 18 Oktober 2014).</w:t>
      </w:r>
    </w:p>
    <w:p w:rsidR="008D698F" w:rsidRDefault="008D698F" w:rsidP="008D698F">
      <w:pPr>
        <w:pStyle w:val="NormalArial"/>
        <w:rPr>
          <w:szCs w:val="24"/>
        </w:rPr>
      </w:pPr>
      <w:r w:rsidRPr="00B548EC">
        <w:rPr>
          <w:b/>
          <w:szCs w:val="24"/>
        </w:rPr>
        <w:t>Living with a demented parent: A family resilience study</w:t>
      </w:r>
      <w:r w:rsidRPr="00B548EC">
        <w:rPr>
          <w:szCs w:val="24"/>
        </w:rPr>
        <w:t>. The 4th European Conference on Mental Health. Riga, Latvia (21 tot 23 Oktober 2015).</w:t>
      </w:r>
    </w:p>
    <w:p w:rsidR="008D698F" w:rsidRDefault="008D698F" w:rsidP="008D698F">
      <w:pPr>
        <w:pStyle w:val="NormalArial"/>
        <w:rPr>
          <w:szCs w:val="24"/>
        </w:rPr>
      </w:pPr>
      <w:r w:rsidRPr="00DD626D">
        <w:rPr>
          <w:b/>
        </w:rPr>
        <w:t>Resilience qualities in families living with a child with a learning disability</w:t>
      </w:r>
      <w:r>
        <w:rPr>
          <w:b/>
        </w:rPr>
        <w:t xml:space="preserve">. </w:t>
      </w:r>
      <w:r w:rsidRPr="00B548EC">
        <w:rPr>
          <w:szCs w:val="24"/>
        </w:rPr>
        <w:t xml:space="preserve">The </w:t>
      </w:r>
      <w:r>
        <w:rPr>
          <w:szCs w:val="24"/>
        </w:rPr>
        <w:t>5</w:t>
      </w:r>
      <w:r w:rsidRPr="00B548EC">
        <w:rPr>
          <w:szCs w:val="24"/>
        </w:rPr>
        <w:t xml:space="preserve">th European Conference on Mental Health. </w:t>
      </w:r>
      <w:r>
        <w:rPr>
          <w:szCs w:val="24"/>
        </w:rPr>
        <w:t>Praag</w:t>
      </w:r>
      <w:r w:rsidRPr="00B548EC">
        <w:rPr>
          <w:szCs w:val="24"/>
        </w:rPr>
        <w:t xml:space="preserve">, </w:t>
      </w:r>
      <w:r>
        <w:rPr>
          <w:szCs w:val="24"/>
        </w:rPr>
        <w:t>Tjeggiese Republiek</w:t>
      </w:r>
      <w:r w:rsidRPr="00B548EC">
        <w:rPr>
          <w:szCs w:val="24"/>
        </w:rPr>
        <w:t xml:space="preserve"> (</w:t>
      </w:r>
      <w:r>
        <w:rPr>
          <w:szCs w:val="24"/>
        </w:rPr>
        <w:t>14</w:t>
      </w:r>
      <w:r w:rsidRPr="00B548EC">
        <w:rPr>
          <w:szCs w:val="24"/>
        </w:rPr>
        <w:t xml:space="preserve"> tot </w:t>
      </w:r>
      <w:r>
        <w:rPr>
          <w:szCs w:val="24"/>
        </w:rPr>
        <w:t>16 September 2016</w:t>
      </w:r>
      <w:r w:rsidRPr="00B548EC">
        <w:rPr>
          <w:szCs w:val="24"/>
        </w:rPr>
        <w:t>).</w:t>
      </w:r>
    </w:p>
    <w:p w:rsidR="008D698F" w:rsidRPr="0051498C" w:rsidRDefault="008D698F" w:rsidP="008D698F">
      <w:pPr>
        <w:pStyle w:val="NormalArial"/>
        <w:rPr>
          <w:szCs w:val="24"/>
        </w:rPr>
      </w:pPr>
      <w:r w:rsidRPr="0051498C">
        <w:rPr>
          <w:b/>
          <w:iCs w:val="0"/>
          <w:szCs w:val="24"/>
          <w:lang w:val="en-US"/>
        </w:rPr>
        <w:t xml:space="preserve">Resilience in Families After a </w:t>
      </w:r>
      <w:r>
        <w:rPr>
          <w:b/>
          <w:iCs w:val="0"/>
          <w:szCs w:val="24"/>
          <w:lang w:val="en-US"/>
        </w:rPr>
        <w:t>c</w:t>
      </w:r>
      <w:r w:rsidRPr="0051498C">
        <w:rPr>
          <w:b/>
          <w:iCs w:val="0"/>
          <w:szCs w:val="24"/>
          <w:lang w:val="en-US"/>
        </w:rPr>
        <w:t xml:space="preserve">hild's </w:t>
      </w:r>
      <w:r>
        <w:rPr>
          <w:b/>
          <w:iCs w:val="0"/>
          <w:szCs w:val="24"/>
          <w:lang w:val="en-US"/>
        </w:rPr>
        <w:t>s</w:t>
      </w:r>
      <w:r w:rsidRPr="0051498C">
        <w:rPr>
          <w:b/>
          <w:iCs w:val="0"/>
          <w:szCs w:val="24"/>
          <w:lang w:val="en-US"/>
        </w:rPr>
        <w:t>ame-</w:t>
      </w:r>
      <w:r>
        <w:rPr>
          <w:b/>
          <w:iCs w:val="0"/>
          <w:szCs w:val="24"/>
          <w:lang w:val="en-US"/>
        </w:rPr>
        <w:t>s</w:t>
      </w:r>
      <w:r w:rsidRPr="0051498C">
        <w:rPr>
          <w:b/>
          <w:iCs w:val="0"/>
          <w:szCs w:val="24"/>
          <w:lang w:val="en-US"/>
        </w:rPr>
        <w:t xml:space="preserve">ex </w:t>
      </w:r>
      <w:r>
        <w:rPr>
          <w:b/>
          <w:iCs w:val="0"/>
          <w:szCs w:val="24"/>
          <w:lang w:val="en-US"/>
        </w:rPr>
        <w:t>s</w:t>
      </w:r>
      <w:r w:rsidRPr="0051498C">
        <w:rPr>
          <w:b/>
          <w:iCs w:val="0"/>
          <w:szCs w:val="24"/>
          <w:lang w:val="en-US"/>
        </w:rPr>
        <w:t xml:space="preserve">exual </w:t>
      </w:r>
      <w:r>
        <w:rPr>
          <w:b/>
          <w:iCs w:val="0"/>
          <w:szCs w:val="24"/>
          <w:lang w:val="en-US"/>
        </w:rPr>
        <w:t>o</w:t>
      </w:r>
      <w:r w:rsidRPr="0051498C">
        <w:rPr>
          <w:b/>
          <w:iCs w:val="0"/>
          <w:szCs w:val="24"/>
          <w:lang w:val="en-US"/>
        </w:rPr>
        <w:t xml:space="preserve">rientation </w:t>
      </w:r>
      <w:r>
        <w:rPr>
          <w:b/>
          <w:iCs w:val="0"/>
          <w:szCs w:val="24"/>
          <w:lang w:val="en-US"/>
        </w:rPr>
        <w:t>d</w:t>
      </w:r>
      <w:r w:rsidRPr="0051498C">
        <w:rPr>
          <w:b/>
          <w:iCs w:val="0"/>
          <w:szCs w:val="24"/>
          <w:lang w:val="en-US"/>
        </w:rPr>
        <w:t xml:space="preserve">isclosure: The </w:t>
      </w:r>
      <w:r>
        <w:rPr>
          <w:b/>
          <w:iCs w:val="0"/>
          <w:szCs w:val="24"/>
          <w:lang w:val="en-US"/>
        </w:rPr>
        <w:t>c</w:t>
      </w:r>
      <w:r w:rsidRPr="0051498C">
        <w:rPr>
          <w:b/>
          <w:iCs w:val="0"/>
          <w:szCs w:val="24"/>
          <w:lang w:val="en-US"/>
        </w:rPr>
        <w:t xml:space="preserve">hild’s </w:t>
      </w:r>
      <w:r>
        <w:rPr>
          <w:b/>
          <w:iCs w:val="0"/>
          <w:szCs w:val="24"/>
          <w:lang w:val="en-US"/>
        </w:rPr>
        <w:t>p</w:t>
      </w:r>
      <w:r w:rsidRPr="0051498C">
        <w:rPr>
          <w:b/>
          <w:iCs w:val="0"/>
          <w:szCs w:val="24"/>
          <w:lang w:val="en-US"/>
        </w:rPr>
        <w:t>erspective</w:t>
      </w:r>
      <w:r>
        <w:rPr>
          <w:szCs w:val="24"/>
          <w:lang w:val="en-US"/>
        </w:rPr>
        <w:t xml:space="preserve">. </w:t>
      </w:r>
      <w:r w:rsidRPr="0051498C">
        <w:rPr>
          <w:szCs w:val="24"/>
          <w:lang w:val="en-US"/>
        </w:rPr>
        <w:t xml:space="preserve">The Biennial </w:t>
      </w:r>
      <w:r w:rsidRPr="0051498C">
        <w:rPr>
          <w:bCs/>
          <w:szCs w:val="24"/>
          <w:lang w:val="en-US"/>
        </w:rPr>
        <w:t>International Convention of Psychological Science. Wenen, Oostenryk</w:t>
      </w:r>
      <w:r w:rsidRPr="0051498C">
        <w:rPr>
          <w:szCs w:val="24"/>
          <w:lang w:val="en-US"/>
        </w:rPr>
        <w:t xml:space="preserve"> (23</w:t>
      </w:r>
      <w:r>
        <w:rPr>
          <w:szCs w:val="24"/>
          <w:lang w:val="en-US"/>
        </w:rPr>
        <w:t xml:space="preserve"> tot </w:t>
      </w:r>
      <w:r w:rsidRPr="0051498C">
        <w:rPr>
          <w:szCs w:val="24"/>
          <w:lang w:val="en-US"/>
        </w:rPr>
        <w:t>25 Ma</w:t>
      </w:r>
      <w:r>
        <w:rPr>
          <w:szCs w:val="24"/>
          <w:lang w:val="en-US"/>
        </w:rPr>
        <w:t>art</w:t>
      </w:r>
      <w:r w:rsidRPr="0051498C">
        <w:rPr>
          <w:szCs w:val="24"/>
          <w:lang w:val="en-US"/>
        </w:rPr>
        <w:t xml:space="preserve"> 2017</w:t>
      </w:r>
      <w:r>
        <w:rPr>
          <w:szCs w:val="24"/>
          <w:lang w:val="en-US"/>
        </w:rPr>
        <w:t>).</w:t>
      </w:r>
    </w:p>
    <w:p w:rsidR="008D698F" w:rsidRPr="00DB3FA4" w:rsidRDefault="008D698F">
      <w:pPr>
        <w:rPr>
          <w:lang w:val="en-US"/>
        </w:rPr>
      </w:pPr>
    </w:p>
    <w:sectPr w:rsidR="008D698F" w:rsidRPr="00DB3FA4" w:rsidSect="00F46A3F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12885"/>
    <w:multiLevelType w:val="hybridMultilevel"/>
    <w:tmpl w:val="5EE6309E"/>
    <w:lvl w:ilvl="0" w:tplc="8FD0B588">
      <w:start w:val="1"/>
      <w:numFmt w:val="decimal"/>
      <w:pStyle w:val="NormalArial"/>
      <w:lvlText w:val="%1."/>
      <w:lvlJc w:val="left"/>
      <w:pPr>
        <w:tabs>
          <w:tab w:val="num" w:pos="360"/>
        </w:tabs>
        <w:ind w:left="360" w:hanging="360"/>
      </w:pPr>
    </w:lvl>
    <w:lvl w:ilvl="1" w:tplc="1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E380BE3"/>
    <w:multiLevelType w:val="hybridMultilevel"/>
    <w:tmpl w:val="93E66C52"/>
    <w:lvl w:ilvl="0" w:tplc="1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A4"/>
    <w:rsid w:val="00502B34"/>
    <w:rsid w:val="00631787"/>
    <w:rsid w:val="008D698F"/>
    <w:rsid w:val="00A77A6D"/>
    <w:rsid w:val="00D10785"/>
    <w:rsid w:val="00DB3FA4"/>
    <w:rsid w:val="00EB49D2"/>
    <w:rsid w:val="00F4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45061-0953-482E-940E-DCB1863B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787"/>
    <w:rPr>
      <w:color w:val="2200CC"/>
      <w:u w:val="single"/>
    </w:rPr>
  </w:style>
  <w:style w:type="character" w:customStyle="1" w:styleId="italic">
    <w:name w:val="italic"/>
    <w:rsid w:val="00631787"/>
    <w:rPr>
      <w:i/>
      <w:iCs/>
    </w:rPr>
  </w:style>
  <w:style w:type="paragraph" w:customStyle="1" w:styleId="NormalArial">
    <w:name w:val="Normal + Arial"/>
    <w:basedOn w:val="Normal"/>
    <w:rsid w:val="008D698F"/>
    <w:pPr>
      <w:numPr>
        <w:numId w:val="2"/>
      </w:numPr>
      <w:tabs>
        <w:tab w:val="clear" w:pos="360"/>
        <w:tab w:val="num" w:pos="540"/>
      </w:tabs>
      <w:spacing w:after="120" w:line="240" w:lineRule="auto"/>
      <w:ind w:left="547" w:hanging="547"/>
      <w:jc w:val="both"/>
    </w:pPr>
    <w:rPr>
      <w:rFonts w:ascii="Arial" w:eastAsia="Times New Roman" w:hAnsi="Arial" w:cs="Arial"/>
      <w:iCs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Dementia:_The_International_Journal_of_Social_Research_and_Practice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A70AE7D7208E44B5EDDCBAB2249421" ma:contentTypeVersion="2" ma:contentTypeDescription="Create a new document." ma:contentTypeScope="" ma:versionID="7d995acf10d6c7d26c61bff26f9c43d6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23ae2a0092810100284073fc99b77037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D8FF72-ECB4-400D-B6F7-7BE89E483E51}"/>
</file>

<file path=customXml/itemProps2.xml><?xml version="1.0" encoding="utf-8"?>
<ds:datastoreItem xmlns:ds="http://schemas.openxmlformats.org/officeDocument/2006/customXml" ds:itemID="{EF246A5C-26ED-4951-966F-11157F691E52}"/>
</file>

<file path=customXml/itemProps3.xml><?xml version="1.0" encoding="utf-8"?>
<ds:datastoreItem xmlns:ds="http://schemas.openxmlformats.org/officeDocument/2006/customXml" ds:itemID="{50F8742B-ABEA-4FAC-B578-02721E383A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E, Me &lt;elrikawhite@sun.ac.za&gt;</dc:creator>
  <cp:keywords/>
  <dc:description/>
  <cp:lastModifiedBy>White, E, Me &lt;elrikawhite@sun.ac.za&gt;</cp:lastModifiedBy>
  <cp:revision>2</cp:revision>
  <dcterms:created xsi:type="dcterms:W3CDTF">2017-06-14T10:31:00Z</dcterms:created>
  <dcterms:modified xsi:type="dcterms:W3CDTF">2017-06-14T10:31:00Z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0x01010060A70AE7D7208E44B5EDDCBAB2249421</vt:lpwstr>
  </property>
</Properties>
</file>